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B0A" w:rsidRPr="00771269" w:rsidRDefault="00A33B7D" w:rsidP="00A33B7D">
      <w:pPr>
        <w:jc w:val="center"/>
        <w:rPr>
          <w:rFonts w:ascii="Riojana" w:hAnsi="Riojana"/>
          <w:b/>
          <w:sz w:val="22"/>
          <w:szCs w:val="22"/>
          <w:u w:val="single"/>
          <w:lang w:val="es-ES"/>
        </w:rPr>
      </w:pPr>
      <w:r>
        <w:rPr>
          <w:rFonts w:ascii="Riojana" w:hAnsi="Riojana"/>
          <w:b/>
          <w:sz w:val="22"/>
          <w:szCs w:val="22"/>
          <w:u w:val="single"/>
          <w:lang w:val="es-ES"/>
        </w:rPr>
        <w:t>MEMORIA DE ACTUACIÓN JUSTIFICATIVA</w:t>
      </w:r>
    </w:p>
    <w:p w:rsidR="005E6B0A" w:rsidRPr="00771269" w:rsidRDefault="005E6B0A" w:rsidP="005E6B0A">
      <w:pPr>
        <w:rPr>
          <w:rFonts w:ascii="Riojana" w:hAnsi="Riojana"/>
          <w:sz w:val="22"/>
          <w:szCs w:val="22"/>
          <w:lang w:val="es-ES"/>
        </w:rPr>
      </w:pPr>
    </w:p>
    <w:p w:rsidR="005E6B0A" w:rsidRDefault="005E6B0A" w:rsidP="005E6B0A">
      <w:pPr>
        <w:rPr>
          <w:rFonts w:ascii="Riojana" w:hAnsi="Riojana"/>
        </w:rPr>
      </w:pPr>
    </w:p>
    <w:p w:rsidR="00A33B7D" w:rsidRPr="00A33B7D" w:rsidRDefault="00A33B7D" w:rsidP="00A33B7D">
      <w:pPr>
        <w:pStyle w:val="Prrafodelista"/>
        <w:numPr>
          <w:ilvl w:val="0"/>
          <w:numId w:val="2"/>
        </w:numPr>
        <w:rPr>
          <w:rFonts w:ascii="Riojana" w:hAnsi="Riojana"/>
          <w:u w:val="single"/>
        </w:rPr>
      </w:pPr>
      <w:r w:rsidRPr="00A33B7D">
        <w:rPr>
          <w:rFonts w:ascii="Riojana" w:hAnsi="Riojana"/>
          <w:u w:val="single"/>
        </w:rPr>
        <w:t>Cumplimiento de las condiciones impuestas en la concesión de la subvención</w:t>
      </w: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pStyle w:val="Prrafodelista"/>
        <w:numPr>
          <w:ilvl w:val="0"/>
          <w:numId w:val="2"/>
        </w:numPr>
        <w:rPr>
          <w:rFonts w:ascii="Riojana" w:hAnsi="Riojana"/>
          <w:u w:val="single"/>
        </w:rPr>
      </w:pPr>
      <w:r w:rsidRPr="00A33B7D">
        <w:rPr>
          <w:rFonts w:ascii="Riojana" w:hAnsi="Riojana"/>
          <w:u w:val="single"/>
        </w:rPr>
        <w:t xml:space="preserve">Indicación de las actuaciones realizadas </w:t>
      </w: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pStyle w:val="Prrafodelista"/>
        <w:numPr>
          <w:ilvl w:val="0"/>
          <w:numId w:val="2"/>
        </w:numPr>
        <w:rPr>
          <w:rFonts w:ascii="Riojana" w:hAnsi="Riojana"/>
        </w:rPr>
      </w:pPr>
      <w:r w:rsidRPr="00A33B7D">
        <w:rPr>
          <w:rFonts w:ascii="Riojana" w:hAnsi="Riojana"/>
          <w:u w:val="single"/>
        </w:rPr>
        <w:t>Resultados obtenidos</w:t>
      </w: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rPr>
          <w:rFonts w:ascii="Riojana" w:hAnsi="Riojana"/>
        </w:rPr>
      </w:pPr>
    </w:p>
    <w:p w:rsidR="00A33B7D" w:rsidRDefault="00A33B7D" w:rsidP="00A33B7D">
      <w:pPr>
        <w:rPr>
          <w:rFonts w:ascii="Riojana" w:hAnsi="Riojana"/>
        </w:rPr>
      </w:pPr>
    </w:p>
    <w:p w:rsidR="00A33B7D" w:rsidRPr="00A33B7D" w:rsidRDefault="00A33B7D" w:rsidP="00A33B7D">
      <w:pPr>
        <w:pStyle w:val="Prrafodelista"/>
        <w:numPr>
          <w:ilvl w:val="0"/>
          <w:numId w:val="2"/>
        </w:numPr>
        <w:rPr>
          <w:rFonts w:ascii="Riojana" w:hAnsi="Riojana"/>
          <w:u w:val="single"/>
        </w:rPr>
      </w:pPr>
      <w:r>
        <w:rPr>
          <w:rFonts w:ascii="Riojana" w:hAnsi="Riojana"/>
          <w:u w:val="single"/>
        </w:rPr>
        <w:t>Explicación razonada acerca</w:t>
      </w:r>
      <w:bookmarkStart w:id="0" w:name="_GoBack"/>
      <w:bookmarkEnd w:id="0"/>
      <w:r w:rsidRPr="00A33B7D">
        <w:rPr>
          <w:rFonts w:ascii="Riojana" w:hAnsi="Riojana"/>
          <w:u w:val="single"/>
        </w:rPr>
        <w:t xml:space="preserve"> de c</w:t>
      </w:r>
      <w:r w:rsidRPr="00A33B7D">
        <w:rPr>
          <w:rFonts w:ascii="Riojana" w:hAnsi="Riojana"/>
          <w:u w:val="single"/>
        </w:rPr>
        <w:t>ómo se ha contribuido a alcanzar los objetivos específicos y necesidades descritos en el artículo 6 de la Orden EIE/21/2025</w:t>
      </w: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Default="00A33B7D" w:rsidP="00A33B7D">
      <w:pPr>
        <w:pStyle w:val="Prrafodelista"/>
        <w:ind w:left="0"/>
        <w:rPr>
          <w:rFonts w:ascii="Riojana" w:hAnsi="Riojana"/>
        </w:rPr>
      </w:pPr>
    </w:p>
    <w:p w:rsidR="00A33B7D" w:rsidRPr="00A33B7D" w:rsidRDefault="00A33B7D" w:rsidP="00A33B7D">
      <w:pPr>
        <w:pStyle w:val="Prrafodelista"/>
        <w:ind w:left="0"/>
        <w:rPr>
          <w:rFonts w:ascii="Riojana" w:hAnsi="Riojana"/>
        </w:rPr>
      </w:pPr>
    </w:p>
    <w:sectPr w:rsidR="00A33B7D" w:rsidRPr="00A33B7D" w:rsidSect="00397509">
      <w:headerReference w:type="default" r:id="rId7"/>
      <w:pgSz w:w="11900" w:h="16840"/>
      <w:pgMar w:top="1985" w:right="1418" w:bottom="1418" w:left="1418" w:header="3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299" w:rsidRDefault="00C33299">
      <w:r>
        <w:separator/>
      </w:r>
    </w:p>
  </w:endnote>
  <w:endnote w:type="continuationSeparator" w:id="0">
    <w:p w:rsidR="00C33299" w:rsidRDefault="00C3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iojana">
    <w:panose1 w:val="00000500000000000000"/>
    <w:charset w:val="00"/>
    <w:family w:val="auto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299" w:rsidRDefault="00C33299">
      <w:r>
        <w:separator/>
      </w:r>
    </w:p>
  </w:footnote>
  <w:footnote w:type="continuationSeparator" w:id="0">
    <w:p w:rsidR="00C33299" w:rsidRDefault="00C33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5EE" w:rsidRDefault="000525EE">
    <w:pPr>
      <w:spacing w:line="200" w:lineRule="exact"/>
    </w:pPr>
  </w:p>
  <w:p w:rsidR="008E6187" w:rsidRDefault="008E6187"/>
  <w:p w:rsidR="000525EE" w:rsidRDefault="00840206">
    <w:pPr>
      <w:spacing w:line="200" w:lineRule="exact"/>
    </w:pPr>
    <w:r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269875</wp:posOffset>
          </wp:positionH>
          <wp:positionV relativeFrom="page">
            <wp:posOffset>269875</wp:posOffset>
          </wp:positionV>
          <wp:extent cx="7056000" cy="324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E + Ministerio Agricultura + Fondos Europeos + La Rioja + 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60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74355"/>
    <w:multiLevelType w:val="hybridMultilevel"/>
    <w:tmpl w:val="50CE5F9E"/>
    <w:lvl w:ilvl="0" w:tplc="BEF2E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468E9"/>
    <w:multiLevelType w:val="multilevel"/>
    <w:tmpl w:val="E69A4B1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EE"/>
    <w:rsid w:val="000525EE"/>
    <w:rsid w:val="0009511F"/>
    <w:rsid w:val="000D6567"/>
    <w:rsid w:val="00393FB6"/>
    <w:rsid w:val="00397509"/>
    <w:rsid w:val="005E6B0A"/>
    <w:rsid w:val="00723364"/>
    <w:rsid w:val="00771269"/>
    <w:rsid w:val="00781F60"/>
    <w:rsid w:val="00840206"/>
    <w:rsid w:val="00845890"/>
    <w:rsid w:val="008E6187"/>
    <w:rsid w:val="00A33B7D"/>
    <w:rsid w:val="00B35231"/>
    <w:rsid w:val="00C33299"/>
    <w:rsid w:val="00C3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F0526"/>
  <w15:docId w15:val="{378C2649-F49F-4704-81F3-6CC6301C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5E6B0A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4020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40206"/>
  </w:style>
  <w:style w:type="paragraph" w:styleId="Piedepgina">
    <w:name w:val="footer"/>
    <w:basedOn w:val="Normal"/>
    <w:link w:val="PiedepginaCar"/>
    <w:uiPriority w:val="99"/>
    <w:unhideWhenUsed/>
    <w:rsid w:val="0084020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0206"/>
  </w:style>
  <w:style w:type="paragraph" w:styleId="Prrafodelista">
    <w:name w:val="List Paragraph"/>
    <w:basedOn w:val="Normal"/>
    <w:uiPriority w:val="34"/>
    <w:qFormat/>
    <w:rsid w:val="00A33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Solozábal Rodríguez</dc:creator>
  <cp:lastModifiedBy>Andrés García Pascual</cp:lastModifiedBy>
  <cp:revision>4</cp:revision>
  <cp:lastPrinted>2026-04-24T09:42:00Z</cp:lastPrinted>
  <dcterms:created xsi:type="dcterms:W3CDTF">2026-04-23T10:04:00Z</dcterms:created>
  <dcterms:modified xsi:type="dcterms:W3CDTF">2026-04-28T07:23:00Z</dcterms:modified>
</cp:coreProperties>
</file>